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FCE" w:rsidRDefault="004B2B68">
      <w:r w:rsidRPr="004B2B68"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68" w:rsidRDefault="004B2B68"/>
    <w:p w:rsidR="004B2B68" w:rsidRDefault="004B2B68"/>
    <w:p w:rsidR="004B2B68" w:rsidRDefault="004B2B68"/>
    <w:p w:rsidR="004B2B68" w:rsidRPr="00A652C1" w:rsidRDefault="004B2B68" w:rsidP="004B2B68">
      <w:pPr>
        <w:jc w:val="center"/>
        <w:rPr>
          <w:b/>
        </w:rPr>
      </w:pPr>
      <w:r w:rsidRPr="00A652C1">
        <w:rPr>
          <w:b/>
        </w:rPr>
        <w:lastRenderedPageBreak/>
        <w:t xml:space="preserve">Муниципальное дошкольное образовательное автономное учреждение «Детский </w:t>
      </w:r>
      <w:proofErr w:type="gramStart"/>
      <w:r w:rsidRPr="00A652C1">
        <w:rPr>
          <w:b/>
        </w:rPr>
        <w:t>сад  №</w:t>
      </w:r>
      <w:proofErr w:type="gramEnd"/>
      <w:r w:rsidRPr="00A652C1">
        <w:rPr>
          <w:b/>
        </w:rPr>
        <w:t xml:space="preserve">11 «Пчелка» </w:t>
      </w:r>
      <w:proofErr w:type="spellStart"/>
      <w:r w:rsidRPr="00A652C1">
        <w:rPr>
          <w:b/>
        </w:rPr>
        <w:t>г.Соль</w:t>
      </w:r>
      <w:proofErr w:type="spellEnd"/>
      <w:r w:rsidRPr="00A652C1">
        <w:rPr>
          <w:b/>
        </w:rPr>
        <w:t>-Илецка  Оренбургской области</w:t>
      </w:r>
    </w:p>
    <w:p w:rsidR="004B2B68" w:rsidRPr="00A652C1" w:rsidRDefault="004B2B68" w:rsidP="004B2B68">
      <w:pPr>
        <w:jc w:val="both"/>
        <w:rPr>
          <w:b/>
        </w:rPr>
      </w:pPr>
    </w:p>
    <w:p w:rsidR="004B2B68" w:rsidRPr="00694145" w:rsidRDefault="004B2B68" w:rsidP="004B2B68">
      <w:pPr>
        <w:jc w:val="both"/>
        <w:rPr>
          <w:b/>
          <w:sz w:val="18"/>
          <w:szCs w:val="18"/>
        </w:rPr>
      </w:pPr>
    </w:p>
    <w:p w:rsidR="004B2B68" w:rsidRPr="00694145" w:rsidRDefault="004B2B68" w:rsidP="004B2B68">
      <w:pPr>
        <w:jc w:val="both"/>
        <w:rPr>
          <w:b/>
          <w:sz w:val="18"/>
          <w:szCs w:val="18"/>
        </w:rPr>
      </w:pPr>
    </w:p>
    <w:p w:rsidR="004B2B68" w:rsidRPr="00694145" w:rsidRDefault="004B2B68" w:rsidP="004B2B68">
      <w:pPr>
        <w:jc w:val="both"/>
        <w:rPr>
          <w:sz w:val="18"/>
          <w:szCs w:val="18"/>
        </w:rPr>
      </w:pPr>
    </w:p>
    <w:tbl>
      <w:tblPr>
        <w:tblpPr w:leftFromText="180" w:rightFromText="180" w:vertAnchor="page" w:horzAnchor="margin" w:tblpY="2215"/>
        <w:tblW w:w="9548" w:type="dxa"/>
        <w:tblCellSpacing w:w="7" w:type="dxa"/>
        <w:tblLook w:val="0000" w:firstRow="0" w:lastRow="0" w:firstColumn="0" w:lastColumn="0" w:noHBand="0" w:noVBand="0"/>
      </w:tblPr>
      <w:tblGrid>
        <w:gridCol w:w="6344"/>
        <w:gridCol w:w="3204"/>
      </w:tblGrid>
      <w:tr w:rsidR="004B2B68" w:rsidRPr="00917DA8" w:rsidTr="00403ED4">
        <w:trPr>
          <w:trHeight w:val="1386"/>
          <w:tblCellSpacing w:w="7" w:type="dxa"/>
        </w:trPr>
        <w:tc>
          <w:tcPr>
            <w:tcW w:w="632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B2B68" w:rsidRDefault="004B2B68" w:rsidP="00403ED4">
            <w:pPr>
              <w:jc w:val="both"/>
            </w:pPr>
            <w:r>
              <w:t xml:space="preserve">Принято на заседании </w:t>
            </w:r>
          </w:p>
          <w:p w:rsidR="004B2B68" w:rsidRPr="00917DA8" w:rsidRDefault="004B2B68" w:rsidP="00403ED4">
            <w:pPr>
              <w:jc w:val="both"/>
            </w:pPr>
            <w:r>
              <w:t xml:space="preserve">педагогического </w:t>
            </w:r>
            <w:proofErr w:type="gramStart"/>
            <w:r>
              <w:t xml:space="preserve">совета </w:t>
            </w:r>
            <w:r w:rsidRPr="00917DA8">
              <w:t xml:space="preserve"> МДОАУ</w:t>
            </w:r>
            <w:proofErr w:type="gramEnd"/>
            <w:r w:rsidRPr="00917DA8">
              <w:t xml:space="preserve"> </w:t>
            </w:r>
          </w:p>
          <w:p w:rsidR="004B2B68" w:rsidRPr="00917DA8" w:rsidRDefault="004B2B68" w:rsidP="00403ED4">
            <w:pPr>
              <w:jc w:val="both"/>
            </w:pPr>
            <w:r>
              <w:t xml:space="preserve">«Детский сад №11 «Пчелка» </w:t>
            </w:r>
            <w:proofErr w:type="spellStart"/>
            <w:r>
              <w:t>г.Соль</w:t>
            </w:r>
            <w:proofErr w:type="spellEnd"/>
            <w:r>
              <w:t>-Илецка</w:t>
            </w:r>
            <w:r w:rsidRPr="00917DA8">
              <w:tab/>
            </w:r>
          </w:p>
          <w:p w:rsidR="004B2B68" w:rsidRPr="00694145" w:rsidRDefault="004B2B68" w:rsidP="00403ED4">
            <w:pPr>
              <w:rPr>
                <w:sz w:val="18"/>
                <w:szCs w:val="18"/>
              </w:rPr>
            </w:pPr>
            <w:r>
              <w:t xml:space="preserve"> «17» февраля 2014</w:t>
            </w:r>
            <w:r w:rsidRPr="00917DA8">
              <w:t>г.</w:t>
            </w:r>
          </w:p>
        </w:tc>
        <w:tc>
          <w:tcPr>
            <w:tcW w:w="31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B2B68" w:rsidRPr="00694145" w:rsidRDefault="004E3554" w:rsidP="00403E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УТВЕРЖДЕНО</w:t>
            </w:r>
            <w:bookmarkStart w:id="0" w:name="_GoBack"/>
            <w:bookmarkEnd w:id="0"/>
          </w:p>
          <w:p w:rsidR="004B2B68" w:rsidRPr="00694145" w:rsidRDefault="004B2B68" w:rsidP="00403E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</w:t>
            </w:r>
            <w:r w:rsidRPr="00694145">
              <w:rPr>
                <w:sz w:val="18"/>
                <w:szCs w:val="18"/>
              </w:rPr>
              <w:t xml:space="preserve"> </w:t>
            </w:r>
          </w:p>
          <w:p w:rsidR="004B2B68" w:rsidRPr="00694145" w:rsidRDefault="004B2B68" w:rsidP="00403E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МДОАУ «Детский сад №11 «Пчелка</w:t>
            </w:r>
            <w:r w:rsidRPr="00694145">
              <w:rPr>
                <w:sz w:val="18"/>
                <w:szCs w:val="18"/>
              </w:rPr>
              <w:t>»</w:t>
            </w:r>
          </w:p>
          <w:p w:rsidR="004B2B68" w:rsidRDefault="004B2B68" w:rsidP="00403E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__________ Д.М. </w:t>
            </w:r>
            <w:proofErr w:type="spellStart"/>
            <w:proofErr w:type="gramStart"/>
            <w:r>
              <w:rPr>
                <w:sz w:val="18"/>
                <w:szCs w:val="18"/>
              </w:rPr>
              <w:t>Жубанова</w:t>
            </w:r>
            <w:proofErr w:type="spellEnd"/>
            <w:r w:rsidRPr="00694145">
              <w:rPr>
                <w:sz w:val="18"/>
                <w:szCs w:val="18"/>
              </w:rPr>
              <w:br/>
            </w:r>
            <w:r w:rsidRPr="00694145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«</w:t>
            </w:r>
            <w:proofErr w:type="gramEnd"/>
            <w:r>
              <w:rPr>
                <w:sz w:val="18"/>
                <w:szCs w:val="18"/>
              </w:rPr>
              <w:t>17» февраля 2014г</w:t>
            </w:r>
          </w:p>
          <w:p w:rsidR="004B2B68" w:rsidRPr="00694145" w:rsidRDefault="004B2B68" w:rsidP="00403E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Приказ №9</w:t>
            </w:r>
          </w:p>
        </w:tc>
      </w:tr>
    </w:tbl>
    <w:p w:rsidR="004B2B68" w:rsidRDefault="004B2B68" w:rsidP="004B2B68">
      <w:pPr>
        <w:spacing w:line="276" w:lineRule="auto"/>
        <w:jc w:val="center"/>
        <w:rPr>
          <w:b/>
        </w:rPr>
      </w:pPr>
    </w:p>
    <w:p w:rsidR="004B2B68" w:rsidRDefault="004B2B68" w:rsidP="004B2B68">
      <w:pPr>
        <w:spacing w:line="276" w:lineRule="auto"/>
        <w:jc w:val="center"/>
        <w:rPr>
          <w:b/>
        </w:rPr>
      </w:pPr>
    </w:p>
    <w:p w:rsidR="004B2B68" w:rsidRDefault="004B2B68" w:rsidP="004B2B68">
      <w:pPr>
        <w:spacing w:line="276" w:lineRule="auto"/>
        <w:jc w:val="center"/>
        <w:rPr>
          <w:b/>
        </w:rPr>
      </w:pPr>
    </w:p>
    <w:p w:rsidR="004B2B68" w:rsidRDefault="004B2B68" w:rsidP="004B2B68">
      <w:pPr>
        <w:spacing w:line="276" w:lineRule="auto"/>
        <w:jc w:val="center"/>
        <w:rPr>
          <w:b/>
        </w:rPr>
      </w:pPr>
    </w:p>
    <w:p w:rsidR="004B2B68" w:rsidRDefault="004B2B68" w:rsidP="004B2B68">
      <w:pPr>
        <w:spacing w:line="276" w:lineRule="auto"/>
        <w:jc w:val="center"/>
        <w:rPr>
          <w:b/>
        </w:rPr>
      </w:pPr>
    </w:p>
    <w:p w:rsidR="004B2B68" w:rsidRDefault="004B2B68" w:rsidP="004B2B68">
      <w:pPr>
        <w:spacing w:line="276" w:lineRule="auto"/>
        <w:jc w:val="center"/>
        <w:rPr>
          <w:b/>
        </w:rPr>
      </w:pPr>
    </w:p>
    <w:p w:rsidR="004B2B68" w:rsidRDefault="004B2B68" w:rsidP="004B2B68">
      <w:pPr>
        <w:spacing w:line="276" w:lineRule="auto"/>
        <w:jc w:val="center"/>
        <w:rPr>
          <w:b/>
        </w:rPr>
      </w:pPr>
    </w:p>
    <w:p w:rsidR="004B2B68" w:rsidRDefault="004B2B68" w:rsidP="004B2B68">
      <w:pPr>
        <w:spacing w:line="276" w:lineRule="auto"/>
        <w:jc w:val="center"/>
        <w:rPr>
          <w:b/>
        </w:rPr>
      </w:pPr>
    </w:p>
    <w:p w:rsidR="004B2B68" w:rsidRPr="006C394C" w:rsidRDefault="004B2B68" w:rsidP="004B2B68">
      <w:pPr>
        <w:spacing w:line="276" w:lineRule="auto"/>
        <w:rPr>
          <w:b/>
        </w:rPr>
      </w:pPr>
      <w:r>
        <w:rPr>
          <w:b/>
        </w:rPr>
        <w:t xml:space="preserve">                                                                                 </w:t>
      </w:r>
      <w:r w:rsidRPr="006C394C">
        <w:rPr>
          <w:b/>
        </w:rPr>
        <w:t>Положение</w:t>
      </w:r>
    </w:p>
    <w:p w:rsidR="004B2B68" w:rsidRPr="006C394C" w:rsidRDefault="004B2B68" w:rsidP="004B2B68">
      <w:pPr>
        <w:spacing w:line="276" w:lineRule="auto"/>
        <w:jc w:val="center"/>
        <w:rPr>
          <w:b/>
        </w:rPr>
      </w:pPr>
      <w:r w:rsidRPr="006C394C">
        <w:rPr>
          <w:b/>
        </w:rPr>
        <w:t>О Наблюдательном совете</w:t>
      </w:r>
    </w:p>
    <w:p w:rsidR="004B2B68" w:rsidRPr="00FC3F4F" w:rsidRDefault="004B2B68" w:rsidP="004B2B68">
      <w:pPr>
        <w:spacing w:line="276" w:lineRule="auto"/>
      </w:pPr>
      <w:r w:rsidRPr="00FC3F4F">
        <w:t>1.Наблюдательный совет муниципального дошкольного образователь</w:t>
      </w:r>
      <w:r>
        <w:t xml:space="preserve">ного автономного учреждения «Детский сад №11 «Пчелка» </w:t>
      </w:r>
      <w:proofErr w:type="spellStart"/>
      <w:r>
        <w:t>г.Соль</w:t>
      </w:r>
      <w:proofErr w:type="spellEnd"/>
      <w:r>
        <w:t>-Илецка</w:t>
      </w:r>
      <w:r w:rsidRPr="00FC3F4F">
        <w:t xml:space="preserve"> (далее-</w:t>
      </w:r>
      <w:r>
        <w:t xml:space="preserve"> </w:t>
      </w:r>
      <w:r w:rsidRPr="00FC3F4F">
        <w:t>Наблюдательный совет Учреждения) является выборным представительным и коллегиальным органом государственно-общественного управления Учреждением, осуществляющим в соответствии с Уставом решение отдельных вопросов, относящихся к компетенции Наблюдательного совета.</w:t>
      </w:r>
    </w:p>
    <w:p w:rsidR="004B2B68" w:rsidRPr="00FC3F4F" w:rsidRDefault="004B2B68" w:rsidP="004B2B68">
      <w:pPr>
        <w:spacing w:line="276" w:lineRule="auto"/>
      </w:pPr>
      <w:r w:rsidRPr="00FC3F4F">
        <w:t>2.В своей деятельности Наблюдательный совет руководствуется: Конституцией РФ, ФЗ №273 «Об образовании в РФ», Федеральным законом «Об автономных учреждениях», Типовым положением о дошкольном образовательном учреждении и иными нормативными актами Российской Федерации, Уставом Учреждения. Настоящим Положением, иными локальными нормативными актами Учреждения.</w:t>
      </w:r>
    </w:p>
    <w:p w:rsidR="004B2B68" w:rsidRPr="00FC3F4F" w:rsidRDefault="004B2B68" w:rsidP="004B2B68">
      <w:pPr>
        <w:spacing w:line="276" w:lineRule="auto"/>
      </w:pPr>
      <w:r w:rsidRPr="00FC3F4F">
        <w:t xml:space="preserve">3.Наблюдательный совет создается в составе 5 членов. Решение о назначении членов Наблюдательного совета автономного учреждения или досрочном прекращении их полномочий принимается учредителем автономного учреждения. Решение о назначении представителя работников автономного учреждения членом Наблюдательного совета или досрочном </w:t>
      </w:r>
      <w:r w:rsidRPr="00FC3F4F">
        <w:lastRenderedPageBreak/>
        <w:t>прекращении его полномочий принимается простым большинством голосов от числа присутствующих на общем собрании трудового коллектива Учреждения.</w:t>
      </w:r>
    </w:p>
    <w:p w:rsidR="004B2B68" w:rsidRPr="00FC3F4F" w:rsidRDefault="004B2B68" w:rsidP="004B2B68">
      <w:pPr>
        <w:spacing w:line="276" w:lineRule="auto"/>
      </w:pPr>
      <w:r w:rsidRPr="00FC3F4F">
        <w:t>4.В состав Наблюдательного совета входят:</w:t>
      </w:r>
    </w:p>
    <w:p w:rsidR="004B2B68" w:rsidRPr="00FC3F4F" w:rsidRDefault="004B2B68" w:rsidP="004B2B68">
      <w:pPr>
        <w:spacing w:line="276" w:lineRule="auto"/>
      </w:pPr>
      <w:r w:rsidRPr="00FC3F4F">
        <w:t>4.1.1. два представителя от учредителя;</w:t>
      </w:r>
    </w:p>
    <w:p w:rsidR="004B2B68" w:rsidRPr="00FC3F4F" w:rsidRDefault="004B2B68" w:rsidP="004B2B68">
      <w:pPr>
        <w:spacing w:line="276" w:lineRule="auto"/>
      </w:pPr>
      <w:r w:rsidRPr="00FC3F4F">
        <w:t>4.2.2. два представителя автономного учреждения;</w:t>
      </w:r>
    </w:p>
    <w:p w:rsidR="004B2B68" w:rsidRPr="00FC3F4F" w:rsidRDefault="004B2B68" w:rsidP="004B2B68">
      <w:pPr>
        <w:spacing w:line="276" w:lineRule="auto"/>
      </w:pPr>
      <w:r w:rsidRPr="00FC3F4F">
        <w:t>4.3.3. один представитель общественности;</w:t>
      </w:r>
    </w:p>
    <w:p w:rsidR="004B2B68" w:rsidRPr="00FC3F4F" w:rsidRDefault="004B2B68" w:rsidP="004B2B68">
      <w:pPr>
        <w:spacing w:line="276" w:lineRule="auto"/>
      </w:pPr>
      <w:r w:rsidRPr="00FC3F4F">
        <w:t>4.2.Срок полномочий Наблюдательного совета составляет 3 года.</w:t>
      </w:r>
    </w:p>
    <w:p w:rsidR="004B2B68" w:rsidRPr="00FC3F4F" w:rsidRDefault="004B2B68" w:rsidP="004B2B68">
      <w:pPr>
        <w:spacing w:line="276" w:lineRule="auto"/>
      </w:pPr>
      <w:r w:rsidRPr="00FC3F4F">
        <w:t>4.3.Одно и тоже лицо может быть членом Наблюдательного совета неограниченное число раз.</w:t>
      </w:r>
    </w:p>
    <w:p w:rsidR="004B2B68" w:rsidRPr="00FC3F4F" w:rsidRDefault="004B2B68" w:rsidP="004B2B68">
      <w:pPr>
        <w:spacing w:line="276" w:lineRule="auto"/>
      </w:pPr>
      <w:r w:rsidRPr="00FC3F4F">
        <w:t>4.4.Членами Наблюдательного совета не могут быть:</w:t>
      </w:r>
    </w:p>
    <w:p w:rsidR="004B2B68" w:rsidRPr="00FC3F4F" w:rsidRDefault="004B2B68" w:rsidP="004B2B68">
      <w:pPr>
        <w:spacing w:line="276" w:lineRule="auto"/>
      </w:pPr>
      <w:r w:rsidRPr="00FC3F4F">
        <w:t>-руководитель Учреждения и его заместители;</w:t>
      </w:r>
    </w:p>
    <w:p w:rsidR="004B2B68" w:rsidRPr="00FC3F4F" w:rsidRDefault="004B2B68" w:rsidP="004B2B68">
      <w:pPr>
        <w:spacing w:line="276" w:lineRule="auto"/>
      </w:pPr>
      <w:r w:rsidRPr="00FC3F4F">
        <w:t>-лица, имеющие не снятую или не погашенную судимость.</w:t>
      </w:r>
    </w:p>
    <w:p w:rsidR="004B2B68" w:rsidRPr="00FC3F4F" w:rsidRDefault="004B2B68" w:rsidP="004B2B68">
      <w:pPr>
        <w:spacing w:line="276" w:lineRule="auto"/>
      </w:pPr>
      <w:r w:rsidRPr="00FC3F4F">
        <w:t>5.Учреждение не вправе выплачивать членам наблюдательного совета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совета.</w:t>
      </w:r>
    </w:p>
    <w:p w:rsidR="004B2B68" w:rsidRPr="00FC3F4F" w:rsidRDefault="004B2B68" w:rsidP="004B2B68">
      <w:pPr>
        <w:spacing w:line="276" w:lineRule="auto"/>
      </w:pPr>
      <w:r w:rsidRPr="00FC3F4F">
        <w:t>6.Полномочия члена наблюдательного совета могут быть прекращены досрочно:</w:t>
      </w:r>
    </w:p>
    <w:p w:rsidR="004B2B68" w:rsidRPr="00FC3F4F" w:rsidRDefault="004B2B68" w:rsidP="004B2B68">
      <w:pPr>
        <w:spacing w:line="276" w:lineRule="auto"/>
      </w:pPr>
      <w:r w:rsidRPr="00FC3F4F">
        <w:t>6.1. по просьбе члена наблюдательного совета;</w:t>
      </w:r>
    </w:p>
    <w:p w:rsidR="004B2B68" w:rsidRPr="00FC3F4F" w:rsidRDefault="004B2B68" w:rsidP="004B2B68">
      <w:pPr>
        <w:spacing w:line="276" w:lineRule="auto"/>
      </w:pPr>
      <w:r w:rsidRPr="00FC3F4F">
        <w:t>6.2.в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течении четырех месяцев;</w:t>
      </w:r>
    </w:p>
    <w:p w:rsidR="004B2B68" w:rsidRPr="006C394C" w:rsidRDefault="004B2B68" w:rsidP="004B2B68">
      <w:pPr>
        <w:spacing w:line="276" w:lineRule="auto"/>
      </w:pPr>
      <w:r w:rsidRPr="006C394C">
        <w:t>6.3. в случае привлечения члена Наблюдательного совета к уголовной ответственности.</w:t>
      </w:r>
    </w:p>
    <w:p w:rsidR="004B2B68" w:rsidRPr="006C394C" w:rsidRDefault="004B2B68" w:rsidP="004B2B68">
      <w:pPr>
        <w:spacing w:line="276" w:lineRule="auto"/>
      </w:pPr>
      <w:r w:rsidRPr="006C394C">
        <w:t>7. Полномочия члена Наблюдательного совета, являющегося представителем органа местного самоуправления и состоящего с этим органом в трудовых отношениях, могут быть также прекращены досрочно в случае прекращения трудовых отношений с органом местного самоуправления, представителем которого данное лицо выступает в наблюдательном совете.</w:t>
      </w:r>
    </w:p>
    <w:p w:rsidR="004B2B68" w:rsidRPr="006C394C" w:rsidRDefault="004B2B68" w:rsidP="004B2B68">
      <w:pPr>
        <w:spacing w:line="276" w:lineRule="auto"/>
      </w:pPr>
      <w:r w:rsidRPr="006C394C">
        <w:t>8. Вакантные места, образовавшиеся в Наблюдательном совете в связи со смертью или с досрочным прекращением полномочий его членов, замещаются на оставшийся срок полномочий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9. Председатель Наблюдательного совета избирается на срок полномочий Наблюдательного совета членами Наблюдательного совета из их числа простым   большинством   голосов   от   общего   числа   голосов   членов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10. Председатель Наблюдательного совета организует работу Наблюдательного совета, созывает его заседания, председательствует на них и организует ведение протокола.</w:t>
      </w:r>
    </w:p>
    <w:p w:rsidR="004B2B68" w:rsidRPr="006C394C" w:rsidRDefault="004B2B68" w:rsidP="004B2B68">
      <w:pPr>
        <w:spacing w:line="276" w:lineRule="auto"/>
      </w:pPr>
      <w:r w:rsidRPr="006C394C">
        <w:t>11. Заместителем председателя Наблюдательного совета избирается один из членов Наблюдательного совета, простым большинством голосов от общего числа голосов членов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lastRenderedPageBreak/>
        <w:t>12. Секретарь Наблюдательного совета избирается на срок полномочий Наблюдательного совета членами Наблюдательного совета простым большинством голосов от общего числа голосов членов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13. Секретарь Наблюдательного совета отвечает за подготовку заседаний Наблюдательного совета, ведение протокола заседания и достоверность отраженных в нем сведений, а также осуществляет рассылку извещений о месте и сроках проведения заседания. Извещения о проведении заседания и иные материалы должны быть направлены членам Наблюдательного совета не позднее, чем за три дня до проведения заседания.</w:t>
      </w:r>
    </w:p>
    <w:p w:rsidR="004B2B68" w:rsidRPr="006C394C" w:rsidRDefault="004B2B68" w:rsidP="004B2B68">
      <w:pPr>
        <w:spacing w:line="276" w:lineRule="auto"/>
      </w:pPr>
      <w:r w:rsidRPr="006C394C">
        <w:t> 14. Представитель работников Учреждения не может быть избран председателем и заместителем председателя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15. Наблюдательный совет в любое время вправе переизбрать своего председателя и заместителя председателя.</w:t>
      </w:r>
    </w:p>
    <w:p w:rsidR="004B2B68" w:rsidRPr="006C394C" w:rsidRDefault="004B2B68" w:rsidP="004B2B68">
      <w:pPr>
        <w:spacing w:line="276" w:lineRule="auto"/>
      </w:pPr>
      <w:r w:rsidRPr="006C394C">
        <w:t>16. В отсутствие председателя Наблюдательного совета его функции осуществляет заместитель председателя.</w:t>
      </w:r>
    </w:p>
    <w:p w:rsidR="004B2B68" w:rsidRPr="006C394C" w:rsidRDefault="004B2B68" w:rsidP="004B2B68">
      <w:pPr>
        <w:spacing w:line="276" w:lineRule="auto"/>
      </w:pPr>
      <w:r w:rsidRPr="006C394C">
        <w:t>17. Вопросы, относящиеся к компетенции Наблюдательного совета, не могут быть переданы на рассмотрение другим органам Учреждения.</w:t>
      </w:r>
    </w:p>
    <w:p w:rsidR="004B2B68" w:rsidRPr="006C394C" w:rsidRDefault="004B2B68" w:rsidP="004B2B68">
      <w:pPr>
        <w:spacing w:line="276" w:lineRule="auto"/>
      </w:pPr>
      <w:r w:rsidRPr="006C394C">
        <w:t>18. По требованию Наблюдательного совета или любого из его членов руководитель Учреждения обязан в двухнедельный срок представить информацию по вопросам, относящимся к компетенции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19. К компетенции Наблюдательного совета относится рассмотрение:</w:t>
      </w:r>
    </w:p>
    <w:p w:rsidR="004B2B68" w:rsidRPr="006C394C" w:rsidRDefault="004B2B68" w:rsidP="004B2B68">
      <w:pPr>
        <w:spacing w:line="276" w:lineRule="auto"/>
      </w:pPr>
      <w:r w:rsidRPr="006C394C">
        <w:t>19.1. предложений Учредителя или руководителя Учреждения о внесении изменений в устав Учреждения;</w:t>
      </w:r>
    </w:p>
    <w:p w:rsidR="004B2B68" w:rsidRPr="006C394C" w:rsidRDefault="004B2B68" w:rsidP="004B2B68">
      <w:pPr>
        <w:spacing w:line="276" w:lineRule="auto"/>
      </w:pPr>
      <w:r w:rsidRPr="006C394C">
        <w:t>19.2. предложений Учредителя или руководителя Учреждения о создании и ликвидации филиалов Учреждения, об открытии и закрытии его представительств;</w:t>
      </w:r>
    </w:p>
    <w:p w:rsidR="004B2B68" w:rsidRPr="006C394C" w:rsidRDefault="004B2B68" w:rsidP="004B2B68">
      <w:pPr>
        <w:spacing w:line="276" w:lineRule="auto"/>
      </w:pPr>
      <w:r w:rsidRPr="006C394C">
        <w:t xml:space="preserve">19.3. предложений Учредителя или </w:t>
      </w:r>
      <w:proofErr w:type="gramStart"/>
      <w:r w:rsidRPr="006C394C">
        <w:t>руководителя Учреждения о реорганизации</w:t>
      </w:r>
      <w:proofErr w:type="gramEnd"/>
      <w:r w:rsidRPr="006C394C">
        <w:t xml:space="preserve"> или ликвидации Учреждения;</w:t>
      </w:r>
    </w:p>
    <w:p w:rsidR="004B2B68" w:rsidRPr="006C394C" w:rsidRDefault="004B2B68" w:rsidP="004B2B68">
      <w:pPr>
        <w:spacing w:line="276" w:lineRule="auto"/>
      </w:pPr>
      <w:r w:rsidRPr="006C394C">
        <w:t>19.4. предложений Учредителя или руководителя Учреждения об изъятии имущества, закрепленного за Учреждением на праве оперативного управления;</w:t>
      </w:r>
    </w:p>
    <w:p w:rsidR="004B2B68" w:rsidRPr="006C394C" w:rsidRDefault="004B2B68" w:rsidP="004B2B68">
      <w:pPr>
        <w:spacing w:line="276" w:lineRule="auto"/>
      </w:pPr>
      <w:r w:rsidRPr="006C394C">
        <w:t>19.5. предложений руководителя Учреждения 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 в качестве учредителя или участника;</w:t>
      </w:r>
    </w:p>
    <w:p w:rsidR="004B2B68" w:rsidRPr="006C394C" w:rsidRDefault="004B2B68" w:rsidP="004B2B68">
      <w:pPr>
        <w:spacing w:line="276" w:lineRule="auto"/>
      </w:pPr>
      <w:r w:rsidRPr="006C394C">
        <w:t>19.6. проекта плана финансово-хозяйственной деятельности автономного учреждения;</w:t>
      </w:r>
    </w:p>
    <w:p w:rsidR="004B2B68" w:rsidRPr="006C394C" w:rsidRDefault="004B2B68" w:rsidP="004B2B68">
      <w:pPr>
        <w:spacing w:line="276" w:lineRule="auto"/>
      </w:pPr>
      <w:r w:rsidRPr="006C394C">
        <w:t>19.7. по представлению руководителя Учреждения проектов отчетов о деятельности Учреждения и об использовании его имущества, об исполнении плана его финансово-хозяйственной деятельности, годовой бухгалтерской отчетности Учреждения;</w:t>
      </w:r>
    </w:p>
    <w:p w:rsidR="004B2B68" w:rsidRPr="006C394C" w:rsidRDefault="004B2B68" w:rsidP="004B2B68">
      <w:pPr>
        <w:spacing w:line="276" w:lineRule="auto"/>
      </w:pPr>
      <w:r w:rsidRPr="006C394C">
        <w:t>19.8. предложений руководителя Учреждения о совершении сделок по распоряжению имуществом, которым в соответствии с Федеральным законом «Об автономных учреждениях». Учреждение не вправе распоряжаться самостоятельно;</w:t>
      </w:r>
    </w:p>
    <w:p w:rsidR="004B2B68" w:rsidRPr="006C394C" w:rsidRDefault="004B2B68" w:rsidP="004B2B68">
      <w:pPr>
        <w:spacing w:line="276" w:lineRule="auto"/>
      </w:pPr>
      <w:r w:rsidRPr="006C394C">
        <w:lastRenderedPageBreak/>
        <w:t>19.9. предложений руководителя Учреждения о совершении крупных сделок;</w:t>
      </w:r>
    </w:p>
    <w:p w:rsidR="004B2B68" w:rsidRPr="006C394C" w:rsidRDefault="004B2B68" w:rsidP="004B2B68">
      <w:pPr>
        <w:spacing w:line="276" w:lineRule="auto"/>
      </w:pPr>
      <w:r w:rsidRPr="006C394C">
        <w:t> 19.10. предложений руководителя Учреждения о совершении сделок, в совершении которых имеется заинтересованность;</w:t>
      </w:r>
    </w:p>
    <w:p w:rsidR="004B2B68" w:rsidRPr="006C394C" w:rsidRDefault="004B2B68" w:rsidP="004B2B68">
      <w:pPr>
        <w:spacing w:line="276" w:lineRule="auto"/>
      </w:pPr>
      <w:r w:rsidRPr="006C394C">
        <w:t>19.11. предложений руководителя Учреждения о выборе кредитных организаций, в которых Учреждение может открыть банковские счета;</w:t>
      </w:r>
    </w:p>
    <w:p w:rsidR="004B2B68" w:rsidRPr="006C394C" w:rsidRDefault="004B2B68" w:rsidP="004B2B68">
      <w:pPr>
        <w:spacing w:line="276" w:lineRule="auto"/>
      </w:pPr>
      <w:r w:rsidRPr="006C394C">
        <w:t>19.12. вопросов проведения аудита годовой бухгалтерской отчетности Учреждения и утверждения аудиторской организации.</w:t>
      </w:r>
    </w:p>
    <w:p w:rsidR="004B2B68" w:rsidRPr="006C394C" w:rsidRDefault="004B2B68" w:rsidP="004B2B68">
      <w:pPr>
        <w:spacing w:line="276" w:lineRule="auto"/>
      </w:pPr>
      <w:r w:rsidRPr="006C394C">
        <w:t> 20. По вопросам, указанным в подпунктах 19.1. - 19.5. и 19.8. настоящего Положения, Наблюдательный совет дает рекомендации. Учредитель принимает по этим вопросам решения после рассмотрения рекомендаций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21. По вопросу, указанному в подпункте 19.6. настоящего Положения Наблюдательный совет дает заключение, копия которого направляется Учредителю. По вопросу, указанному в подпункте 19.11. настоящего Положения, Наблюдательный совет дает заключение, копия которого направляется Руководителю Учреждения. Руководитель Учреждения</w:t>
      </w:r>
    </w:p>
    <w:p w:rsidR="004B2B68" w:rsidRPr="006C394C" w:rsidRDefault="004B2B68" w:rsidP="004B2B68">
      <w:pPr>
        <w:spacing w:line="276" w:lineRule="auto"/>
      </w:pPr>
      <w:r w:rsidRPr="006C394C">
        <w:t>принимает по этим вопросам решения после рассмотрения заключений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 xml:space="preserve">        22. Документы, представляемые в соответствии с </w:t>
      </w:r>
      <w:proofErr w:type="gramStart"/>
      <w:r w:rsidRPr="006C394C">
        <w:t>подпунктом  19.7</w:t>
      </w:r>
      <w:proofErr w:type="gramEnd"/>
      <w:r w:rsidRPr="006C394C">
        <w:t>. настоящего Положения, утверждаются Наблюдательным советом. Копии указанных документов направляются Учредителю.</w:t>
      </w:r>
    </w:p>
    <w:p w:rsidR="004B2B68" w:rsidRPr="006C394C" w:rsidRDefault="004B2B68" w:rsidP="004B2B68">
      <w:pPr>
        <w:spacing w:line="276" w:lineRule="auto"/>
      </w:pPr>
      <w:r w:rsidRPr="006C394C">
        <w:t>23. По вопросам, указанным в подпунктах 19.9, 19.10 и 19.12 настоящего Положения, Наблюдательный совет принимает решения, обязательные для руководителя Учреждения.</w:t>
      </w:r>
    </w:p>
    <w:p w:rsidR="004B2B68" w:rsidRPr="006C394C" w:rsidRDefault="004B2B68" w:rsidP="004B2B68">
      <w:pPr>
        <w:spacing w:line="276" w:lineRule="auto"/>
      </w:pPr>
      <w:r w:rsidRPr="006C394C">
        <w:t>24. Рекомендации и заключения по вопросам, указанным в пунктах 19.1. -</w:t>
      </w:r>
    </w:p>
    <w:p w:rsidR="004B2B68" w:rsidRPr="006C394C" w:rsidRDefault="004B2B68" w:rsidP="004B2B68">
      <w:pPr>
        <w:spacing w:line="276" w:lineRule="auto"/>
      </w:pPr>
      <w:r w:rsidRPr="006C394C">
        <w:t>19.8. и 19,11. настоящего Положения, даются большинством голосов от общего числа голосов членов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25. Решения по вопросам, указанным в подпунктах 19.9. и 19.12. настоящего Положения, принимаются Наблюдательным советом большинством в две трети голосов от общего числа голосов членов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26. Решение по вопросу, указанному в подпункте 19.10. настоящего Положения, принимается Наблюдательным советом в порядке, установленном частями 1 и 2 статьи 17 Федерального закона «Об автономных учреждениях».</w:t>
      </w:r>
    </w:p>
    <w:p w:rsidR="004B2B68" w:rsidRPr="006C394C" w:rsidRDefault="004B2B68" w:rsidP="004B2B68">
      <w:pPr>
        <w:spacing w:line="276" w:lineRule="auto"/>
      </w:pPr>
      <w:r w:rsidRPr="006C394C">
        <w:t>27. Вопросы, относящиеся к компетенции Наблюдательного совета, не могут быть переданы на рассмотрение другим органам Учреждения.</w:t>
      </w:r>
    </w:p>
    <w:p w:rsidR="004B2B68" w:rsidRPr="006C394C" w:rsidRDefault="004B2B68" w:rsidP="004B2B68">
      <w:pPr>
        <w:spacing w:line="276" w:lineRule="auto"/>
      </w:pPr>
      <w:r w:rsidRPr="006C394C">
        <w:t>28. Заседания Наблюдательного совета проводятся по мере необходимости, но не реже одного раза в квартал.</w:t>
      </w:r>
    </w:p>
    <w:p w:rsidR="004B2B68" w:rsidRPr="006C394C" w:rsidRDefault="004B2B68" w:rsidP="004B2B68">
      <w:pPr>
        <w:spacing w:line="276" w:lineRule="auto"/>
      </w:pPr>
      <w:r w:rsidRPr="006C394C">
        <w:t>29. В случаях, не терпящих отлагательства, заседание Наблюдательного совета может быть созвано немедленно без письменного извещения членов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30. Заседание Наблюдательного совета созывается его председателем по собственной инициативе, по требованию Учредителя, члена Наблюдательного совета или руководителя Учреждения.</w:t>
      </w:r>
    </w:p>
    <w:p w:rsidR="004B2B68" w:rsidRPr="006C394C" w:rsidRDefault="004B2B68" w:rsidP="004B2B68">
      <w:pPr>
        <w:spacing w:line="276" w:lineRule="auto"/>
      </w:pPr>
      <w:r w:rsidRPr="006C394C">
        <w:lastRenderedPageBreak/>
        <w:t>31. Секретарь Наблюдательного совета не позднее, чем за 3 дня до проведения заседания Наблюдательного совета уведомляет членов Наблюдательного совета о времени и месте проведения заседания.</w:t>
      </w:r>
    </w:p>
    <w:p w:rsidR="004B2B68" w:rsidRPr="006C394C" w:rsidRDefault="004B2B68" w:rsidP="004B2B68">
      <w:pPr>
        <w:spacing w:line="276" w:lineRule="auto"/>
      </w:pPr>
      <w:r w:rsidRPr="006C394C">
        <w:t>32. В заседании Наблюдательного совета вправе участвовать руководитель Учреждения без права решающего голоса. Иные приглашенные председателем Наблюдательного совета лица могут участвовать в заседании, если против их присутствия не возражает более чем одна треть от общего числа членов Наблюдательного совета.</w:t>
      </w:r>
    </w:p>
    <w:p w:rsidR="004B2B68" w:rsidRPr="006C394C" w:rsidRDefault="004B2B68" w:rsidP="004B2B68">
      <w:pPr>
        <w:spacing w:line="276" w:lineRule="auto"/>
      </w:pPr>
      <w:r w:rsidRPr="006C394C">
        <w:t>33. Заседание Наблюдательного совета является правомочным, если все члены Наблюдательного совета извещены о времени и месте его проведения и на заседании присутствуют более половины членов Наблюдательного совета. Передача членом Наблюдательного совета своего голоса другому лицу не допускается.</w:t>
      </w:r>
    </w:p>
    <w:p w:rsidR="004B2B68" w:rsidRPr="006C394C" w:rsidRDefault="004B2B68" w:rsidP="004B2B68">
      <w:pPr>
        <w:spacing w:line="276" w:lineRule="auto"/>
      </w:pPr>
      <w:r w:rsidRPr="006C394C">
        <w:t>34. В случае отсутствия по уважительной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голосования, а также при принятии решений Наблюдательным советом путем</w:t>
      </w:r>
    </w:p>
    <w:p w:rsidR="004B2B68" w:rsidRPr="006C394C" w:rsidRDefault="004B2B68" w:rsidP="004B2B68">
      <w:pPr>
        <w:spacing w:line="276" w:lineRule="auto"/>
      </w:pPr>
      <w:r w:rsidRPr="006C394C">
        <w:t>проведения заочного голосования. Указанный в настоящем пункте порядок не может применяться при принятии решений по вопросам, предусмотренным пунктами 9 и 10 части 1 статьи 11 Федерального закона «Об автономных учреждениях».</w:t>
      </w:r>
    </w:p>
    <w:p w:rsidR="004B2B68" w:rsidRPr="006C394C" w:rsidRDefault="004B2B68" w:rsidP="004B2B68">
      <w:pPr>
        <w:spacing w:line="276" w:lineRule="auto"/>
      </w:pPr>
      <w:r w:rsidRPr="006C394C">
        <w:t>35. Каждый член Наблюдательного совета имеет при голосовании один голос. В случае равенства голосов решающим является голос председателя Наблюдательного совета.</w:t>
      </w:r>
    </w:p>
    <w:p w:rsidR="004B2B68" w:rsidRPr="00924A53" w:rsidRDefault="004B2B68" w:rsidP="004B2B68">
      <w:pPr>
        <w:spacing w:line="276" w:lineRule="auto"/>
      </w:pPr>
      <w:r w:rsidRPr="006C394C">
        <w:t>36. Первое заседание Наблюдательного совета созывается в трехдневный срок после создания Учреждения по требованию Учредителя. Первое заседание нового состава Наблюдательного совета созывается в трехдневный срок после его избрания по требованию Учредителя. До избрания председателя Наблюдательного совета на таком заседании председательствует старший по возрасту член Наблюдательного совета, за исключением представителя</w:t>
      </w:r>
      <w:r>
        <w:t xml:space="preserve"> </w:t>
      </w:r>
      <w:r w:rsidRPr="006C394C">
        <w:t>работников Учреждения.</w:t>
      </w:r>
    </w:p>
    <w:p w:rsidR="004B2B68" w:rsidRDefault="004B2B68" w:rsidP="004B2B68"/>
    <w:p w:rsidR="004B2B68" w:rsidRDefault="004B2B68"/>
    <w:sectPr w:rsidR="004B2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68"/>
    <w:rsid w:val="004B2B68"/>
    <w:rsid w:val="004E3554"/>
    <w:rsid w:val="0080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7308A-2442-46A3-96E9-F91EC9F0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3</cp:revision>
  <dcterms:created xsi:type="dcterms:W3CDTF">2014-08-28T04:09:00Z</dcterms:created>
  <dcterms:modified xsi:type="dcterms:W3CDTF">2014-08-29T05:02:00Z</dcterms:modified>
</cp:coreProperties>
</file>